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0C62" w:rsidRPr="00C100A0" w:rsidRDefault="00CB0C62" w:rsidP="00CB0C62">
      <w:pPr>
        <w:jc w:val="center"/>
        <w:rPr>
          <w:rFonts w:eastAsia="Gungsuh"/>
          <w:b/>
          <w:sz w:val="28"/>
          <w:szCs w:val="28"/>
        </w:rPr>
      </w:pPr>
    </w:p>
    <w:p w:rsidR="00CB0C62" w:rsidRPr="00C100A0" w:rsidRDefault="00CB0C62" w:rsidP="00CB0C62">
      <w:pPr>
        <w:jc w:val="center"/>
        <w:rPr>
          <w:rFonts w:eastAsia="Gungsuh"/>
          <w:b/>
          <w:sz w:val="28"/>
          <w:szCs w:val="28"/>
        </w:rPr>
      </w:pPr>
      <w:r w:rsidRPr="00C100A0">
        <w:rPr>
          <w:rFonts w:eastAsia="Gungsuh"/>
          <w:b/>
          <w:sz w:val="28"/>
          <w:szCs w:val="28"/>
        </w:rPr>
        <w:t xml:space="preserve">Памятка </w:t>
      </w:r>
    </w:p>
    <w:p w:rsidR="00CB0C62" w:rsidRPr="00C100A0" w:rsidRDefault="00CB0C62" w:rsidP="00CB0C62">
      <w:pPr>
        <w:jc w:val="center"/>
        <w:rPr>
          <w:rFonts w:eastAsia="Gungsuh"/>
          <w:b/>
          <w:sz w:val="28"/>
          <w:szCs w:val="28"/>
        </w:rPr>
      </w:pPr>
      <w:r w:rsidRPr="00C100A0">
        <w:rPr>
          <w:rFonts w:eastAsia="Gungsuh"/>
          <w:b/>
          <w:sz w:val="28"/>
          <w:szCs w:val="28"/>
        </w:rPr>
        <w:t>руководителю образовательного учреждения  о первоочередных действиях при угрозе террористического акта  или возникновении иных нештатных ситуаций</w:t>
      </w:r>
    </w:p>
    <w:p w:rsidR="00CB0C62" w:rsidRPr="00C100A0" w:rsidRDefault="00CB0C62" w:rsidP="00CB0C62">
      <w:pPr>
        <w:ind w:left="360"/>
        <w:jc w:val="both"/>
        <w:rPr>
          <w:b/>
          <w:sz w:val="28"/>
          <w:szCs w:val="28"/>
        </w:rPr>
      </w:pPr>
    </w:p>
    <w:p w:rsidR="00CB0C62" w:rsidRPr="00C100A0" w:rsidRDefault="00CB0C62" w:rsidP="00CB0C62">
      <w:pPr>
        <w:pStyle w:val="a3"/>
        <w:jc w:val="both"/>
        <w:rPr>
          <w:rFonts w:eastAsia="Gungsuh"/>
          <w:sz w:val="28"/>
          <w:szCs w:val="28"/>
        </w:rPr>
      </w:pPr>
      <w:r w:rsidRPr="00C100A0">
        <w:rPr>
          <w:rFonts w:eastAsia="Gungsuh"/>
          <w:sz w:val="28"/>
          <w:szCs w:val="28"/>
        </w:rPr>
        <w:t xml:space="preserve">       При получении информации об угрозе совершения террористического акта или возникновении нештатной ситуации, угрожающей жизни и здоровью обучающихся (воспитанников) и работников образовательного учреждения руководитель образовательного учреждения (лицо его заменяющее) ОБЯЗАН:</w:t>
      </w:r>
    </w:p>
    <w:p w:rsidR="00CB0C62" w:rsidRPr="00C100A0" w:rsidRDefault="00CB0C62" w:rsidP="00CB0C62">
      <w:pPr>
        <w:pStyle w:val="a3"/>
        <w:jc w:val="both"/>
        <w:rPr>
          <w:rFonts w:eastAsia="Gungsuh"/>
          <w:sz w:val="28"/>
          <w:szCs w:val="28"/>
        </w:rPr>
      </w:pPr>
      <w:r w:rsidRPr="00C100A0">
        <w:rPr>
          <w:rFonts w:eastAsia="Gungsuh"/>
          <w:sz w:val="28"/>
          <w:szCs w:val="28"/>
        </w:rPr>
        <w:t xml:space="preserve">       Оценить информацию в плане ее объективности, полноты и своевременности.</w:t>
      </w:r>
    </w:p>
    <w:p w:rsidR="00CB0C62" w:rsidRPr="00C100A0" w:rsidRDefault="00CB0C62" w:rsidP="00CB0C62">
      <w:pPr>
        <w:pStyle w:val="a3"/>
        <w:jc w:val="both"/>
        <w:rPr>
          <w:rFonts w:eastAsia="Gungsuh"/>
          <w:sz w:val="28"/>
          <w:szCs w:val="28"/>
        </w:rPr>
      </w:pPr>
      <w:r w:rsidRPr="00C100A0">
        <w:rPr>
          <w:rFonts w:eastAsia="Gungsuh"/>
          <w:sz w:val="28"/>
          <w:szCs w:val="28"/>
        </w:rPr>
        <w:t xml:space="preserve">       Организовать экстренную эвакуацию людей из зоны возможного поражения (террористического устремления), исключая панику, суету и столпотворение.</w:t>
      </w:r>
    </w:p>
    <w:p w:rsidR="00CB0C62" w:rsidRPr="00C100A0" w:rsidRDefault="00CB0C62" w:rsidP="00CB0C62">
      <w:pPr>
        <w:pStyle w:val="a3"/>
        <w:jc w:val="both"/>
        <w:rPr>
          <w:rFonts w:eastAsia="Gungsuh"/>
          <w:sz w:val="28"/>
          <w:szCs w:val="28"/>
        </w:rPr>
      </w:pPr>
      <w:r w:rsidRPr="00C100A0">
        <w:rPr>
          <w:rFonts w:eastAsia="Gungsuh"/>
          <w:sz w:val="28"/>
          <w:szCs w:val="28"/>
        </w:rPr>
        <w:t xml:space="preserve">      Лично доложить о происшедшем:</w:t>
      </w:r>
    </w:p>
    <w:p w:rsidR="00CB0C62" w:rsidRPr="00C100A0" w:rsidRDefault="00CB0C62" w:rsidP="00CB0C62">
      <w:pPr>
        <w:pStyle w:val="a3"/>
        <w:jc w:val="both"/>
        <w:rPr>
          <w:rFonts w:eastAsia="Gungsuh"/>
          <w:b/>
          <w:sz w:val="28"/>
          <w:szCs w:val="28"/>
        </w:rPr>
      </w:pPr>
      <w:r w:rsidRPr="00C100A0">
        <w:rPr>
          <w:rFonts w:eastAsia="Gungsuh"/>
          <w:b/>
          <w:sz w:val="28"/>
          <w:szCs w:val="28"/>
        </w:rPr>
        <w:t>в службы экстренного реагирования и вышестоящему руководству по телефонам указанным в схеме оповещения.</w:t>
      </w:r>
    </w:p>
    <w:p w:rsidR="00CB0C62" w:rsidRPr="00C100A0" w:rsidRDefault="00CB0C62" w:rsidP="00CB0C62">
      <w:pPr>
        <w:pStyle w:val="a3"/>
        <w:jc w:val="both"/>
        <w:rPr>
          <w:rFonts w:eastAsia="Gungsuh"/>
          <w:sz w:val="28"/>
          <w:szCs w:val="28"/>
        </w:rPr>
      </w:pPr>
      <w:r w:rsidRPr="00C100A0">
        <w:rPr>
          <w:rFonts w:eastAsia="Gungsuh"/>
          <w:sz w:val="28"/>
          <w:szCs w:val="28"/>
        </w:rPr>
        <w:t xml:space="preserve">      Информация должна содержать: наименование организации, ее точный адрес, характер происшествия, возможные последствия, известные места нахождения злоумышленников, сведения о наличии у них огнестрельного оружия, взрывчатых веществ и иных средств террора, единомышленников вне зоны оцепления, требования выдвигаемые преступниками.</w:t>
      </w:r>
    </w:p>
    <w:p w:rsidR="00CB0C62" w:rsidRPr="00C100A0" w:rsidRDefault="00CB0C62" w:rsidP="00CB0C62">
      <w:pPr>
        <w:pStyle w:val="a3"/>
        <w:jc w:val="both"/>
        <w:rPr>
          <w:rFonts w:eastAsia="Gungsuh"/>
          <w:sz w:val="28"/>
          <w:szCs w:val="28"/>
        </w:rPr>
      </w:pPr>
      <w:r w:rsidRPr="00C100A0">
        <w:rPr>
          <w:rFonts w:eastAsia="Gungsuh"/>
          <w:sz w:val="28"/>
          <w:szCs w:val="28"/>
        </w:rPr>
        <w:t xml:space="preserve">      При необходимости вызвать скорую помощь и пожарную охрану.</w:t>
      </w:r>
    </w:p>
    <w:p w:rsidR="00CB0C62" w:rsidRPr="00C100A0" w:rsidRDefault="00CB0C62" w:rsidP="00CB0C62">
      <w:pPr>
        <w:pStyle w:val="a3"/>
        <w:jc w:val="both"/>
        <w:rPr>
          <w:rFonts w:eastAsia="Gungsuh"/>
          <w:sz w:val="28"/>
          <w:szCs w:val="28"/>
        </w:rPr>
      </w:pPr>
      <w:r w:rsidRPr="00C100A0">
        <w:rPr>
          <w:rFonts w:eastAsia="Gungsuh"/>
          <w:sz w:val="28"/>
          <w:szCs w:val="28"/>
        </w:rPr>
        <w:t xml:space="preserve">      Организовать, по возможности, оцепление места происшествия имеющимися на объекте силами и средствами, обеспечив сохранность и неприкосновенность всех предметов, связанных с событием.</w:t>
      </w:r>
    </w:p>
    <w:p w:rsidR="00CB0C62" w:rsidRPr="00C100A0" w:rsidRDefault="00CB0C62" w:rsidP="00CB0C62">
      <w:pPr>
        <w:pStyle w:val="a3"/>
        <w:jc w:val="both"/>
        <w:rPr>
          <w:rFonts w:eastAsia="Gungsuh"/>
          <w:sz w:val="28"/>
          <w:szCs w:val="28"/>
        </w:rPr>
      </w:pPr>
      <w:r w:rsidRPr="00C100A0">
        <w:rPr>
          <w:rFonts w:eastAsia="Gungsuh"/>
          <w:sz w:val="28"/>
          <w:szCs w:val="28"/>
        </w:rPr>
        <w:t xml:space="preserve">      Принять меры по фиксации точного времени происшествия, участников и очевидцев, а также посторонних лиц, оказавшихся накануне и после событий на территории объекта.</w:t>
      </w:r>
    </w:p>
    <w:p w:rsidR="00CB0C62" w:rsidRPr="00C100A0" w:rsidRDefault="00CB0C62" w:rsidP="00CB0C62">
      <w:pPr>
        <w:pStyle w:val="a3"/>
        <w:jc w:val="both"/>
        <w:rPr>
          <w:rFonts w:eastAsia="Gungsuh"/>
          <w:sz w:val="28"/>
          <w:szCs w:val="28"/>
        </w:rPr>
      </w:pPr>
      <w:r w:rsidRPr="00C100A0">
        <w:rPr>
          <w:rFonts w:eastAsia="Gungsuh"/>
          <w:sz w:val="28"/>
          <w:szCs w:val="28"/>
        </w:rPr>
        <w:t xml:space="preserve">      Силами работников объекта принять меры по усилению охраны и пропускного режима учреждения, мест складирования и хранения опасных веществ.</w:t>
      </w:r>
    </w:p>
    <w:p w:rsidR="00CB0C62" w:rsidRPr="00C100A0" w:rsidRDefault="00CB0C62" w:rsidP="00CB0C62">
      <w:pPr>
        <w:pStyle w:val="a3"/>
        <w:jc w:val="both"/>
        <w:rPr>
          <w:rFonts w:eastAsia="Gungsuh"/>
          <w:sz w:val="28"/>
          <w:szCs w:val="28"/>
        </w:rPr>
      </w:pPr>
      <w:r w:rsidRPr="00C100A0">
        <w:rPr>
          <w:rFonts w:eastAsia="Gungsuh"/>
          <w:sz w:val="28"/>
          <w:szCs w:val="28"/>
        </w:rPr>
        <w:t xml:space="preserve">      Исключить использование на объекте средств радиосвязи, включая мобильные телефоны.</w:t>
      </w:r>
    </w:p>
    <w:p w:rsidR="00CB0C62" w:rsidRPr="00C100A0" w:rsidRDefault="00CB0C62" w:rsidP="00CB0C62">
      <w:pPr>
        <w:pStyle w:val="a3"/>
        <w:jc w:val="both"/>
        <w:rPr>
          <w:rFonts w:eastAsia="Gungsuh"/>
          <w:sz w:val="28"/>
          <w:szCs w:val="28"/>
        </w:rPr>
      </w:pPr>
      <w:r w:rsidRPr="00C100A0">
        <w:rPr>
          <w:rFonts w:eastAsia="Gungsuh"/>
          <w:sz w:val="28"/>
          <w:szCs w:val="28"/>
        </w:rPr>
        <w:t>Обеспечить подъезд к месту происшествия и условия для работы представителям правоохранительных органов, медицинской помощи, пожарной охраны, аварийных служб. Выделить работников учреждения, способных быть консультантами оперативного штаба по проведению контртеррористической операции.</w:t>
      </w:r>
    </w:p>
    <w:p w:rsidR="00CB0C62" w:rsidRPr="00C100A0" w:rsidRDefault="00CB0C62" w:rsidP="00CB0C62">
      <w:pPr>
        <w:pStyle w:val="a3"/>
        <w:jc w:val="both"/>
        <w:rPr>
          <w:rFonts w:eastAsia="Gungsuh"/>
          <w:sz w:val="28"/>
          <w:szCs w:val="28"/>
        </w:rPr>
      </w:pPr>
      <w:r w:rsidRPr="00C100A0">
        <w:rPr>
          <w:rFonts w:eastAsia="Gungsuh"/>
          <w:sz w:val="28"/>
          <w:szCs w:val="28"/>
        </w:rPr>
        <w:t xml:space="preserve">      Во взаимодействии с оперативным штабом по проведению контртеррористической операции организовать работу по защите коллектива и максимальному снижению ущерба учреждению.</w:t>
      </w:r>
    </w:p>
    <w:p w:rsidR="00CB0C62" w:rsidRPr="00C100A0" w:rsidRDefault="00CB0C62" w:rsidP="00CB0C62">
      <w:pPr>
        <w:pStyle w:val="a3"/>
        <w:jc w:val="both"/>
        <w:rPr>
          <w:rFonts w:eastAsia="Gungsuh"/>
          <w:sz w:val="28"/>
          <w:szCs w:val="28"/>
        </w:rPr>
      </w:pPr>
      <w:r w:rsidRPr="00C100A0">
        <w:rPr>
          <w:rFonts w:eastAsia="Gungsuh"/>
          <w:sz w:val="28"/>
          <w:szCs w:val="28"/>
        </w:rPr>
        <w:t xml:space="preserve">      Проверить выполнение отданных ранее распоряжений.</w:t>
      </w:r>
    </w:p>
    <w:p w:rsidR="00E043B7" w:rsidRPr="00C100A0" w:rsidRDefault="00E043B7" w:rsidP="00CB0C62">
      <w:pPr>
        <w:pStyle w:val="a3"/>
        <w:jc w:val="both"/>
        <w:rPr>
          <w:sz w:val="28"/>
          <w:szCs w:val="28"/>
        </w:rPr>
      </w:pPr>
    </w:p>
    <w:sectPr w:rsidR="00E043B7" w:rsidRPr="00C100A0" w:rsidSect="00CB0C62">
      <w:pgSz w:w="11906" w:h="16838"/>
      <w:pgMar w:top="851" w:right="850" w:bottom="709" w:left="1701" w:header="708" w:footer="708" w:gutter="0"/>
      <w:pgBorders w:offsetFrom="page">
        <w:top w:val="starsBlack" w:sz="8" w:space="24" w:color="auto"/>
        <w:left w:val="starsBlack" w:sz="8" w:space="24" w:color="auto"/>
        <w:bottom w:val="starsBlack" w:sz="8" w:space="24" w:color="auto"/>
        <w:right w:val="starsBlack" w:sz="8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FD7CE2"/>
    <w:multiLevelType w:val="hybridMultilevel"/>
    <w:tmpl w:val="B5889240"/>
    <w:lvl w:ilvl="0" w:tplc="3CAE52BE">
      <w:start w:val="1"/>
      <w:numFmt w:val="decimal"/>
      <w:lvlText w:val="%1."/>
      <w:lvlJc w:val="left"/>
      <w:pPr>
        <w:tabs>
          <w:tab w:val="num" w:pos="1560"/>
        </w:tabs>
        <w:ind w:left="1560" w:hanging="10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0C62"/>
    <w:rsid w:val="00047F16"/>
    <w:rsid w:val="00C100A0"/>
    <w:rsid w:val="00CB0C62"/>
    <w:rsid w:val="00E043B7"/>
    <w:rsid w:val="00F53B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0C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B0C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CB0C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345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Айван школа</cp:lastModifiedBy>
  <cp:revision>4</cp:revision>
  <cp:lastPrinted>2014-01-18T10:32:00Z</cp:lastPrinted>
  <dcterms:created xsi:type="dcterms:W3CDTF">2014-01-18T10:23:00Z</dcterms:created>
  <dcterms:modified xsi:type="dcterms:W3CDTF">2015-02-18T06:36:00Z</dcterms:modified>
</cp:coreProperties>
</file>